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6B" w:rsidRDefault="0064616B" w:rsidP="00166F9B">
      <w:pPr>
        <w:tabs>
          <w:tab w:val="left" w:pos="426"/>
        </w:tabs>
        <w:contextualSpacing/>
        <w:jc w:val="center"/>
        <w:rPr>
          <w:rFonts w:ascii="Times New Roman" w:eastAsiaTheme="minorHAnsi" w:hAnsi="Times New Roman" w:cs="Times New Roman"/>
          <w:b/>
          <w:sz w:val="28"/>
          <w:szCs w:val="28"/>
          <w:lang w:eastAsia="en-US"/>
        </w:rPr>
      </w:pPr>
    </w:p>
    <w:p w:rsidR="0064616B" w:rsidRDefault="0064616B" w:rsidP="00166F9B">
      <w:pPr>
        <w:tabs>
          <w:tab w:val="left" w:pos="426"/>
        </w:tabs>
        <w:contextualSpacing/>
        <w:jc w:val="center"/>
        <w:rPr>
          <w:rFonts w:ascii="Times New Roman" w:eastAsiaTheme="minorHAnsi" w:hAnsi="Times New Roman" w:cs="Times New Roman"/>
          <w:b/>
          <w:sz w:val="28"/>
          <w:szCs w:val="28"/>
          <w:lang w:eastAsia="en-US"/>
        </w:rPr>
      </w:pPr>
    </w:p>
    <w:p w:rsidR="0064616B" w:rsidRDefault="0064616B" w:rsidP="0064616B">
      <w:pPr>
        <w:tabs>
          <w:tab w:val="left" w:pos="426"/>
        </w:tabs>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w:drawing>
          <wp:inline distT="0" distB="0" distL="0" distR="0">
            <wp:extent cx="2543175" cy="1790700"/>
            <wp:effectExtent l="19050" t="0" r="9525" b="0"/>
            <wp:docPr id="1" name="Рисунок 1" descr="C:\Users\Муз. зал\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з. зал\Desktop\images (8).jpg"/>
                    <pic:cNvPicPr>
                      <a:picLocks noChangeAspect="1" noChangeArrowheads="1"/>
                    </pic:cNvPicPr>
                  </pic:nvPicPr>
                  <pic:blipFill>
                    <a:blip r:embed="rId5"/>
                    <a:srcRect/>
                    <a:stretch>
                      <a:fillRect/>
                    </a:stretch>
                  </pic:blipFill>
                  <pic:spPr bwMode="auto">
                    <a:xfrm>
                      <a:off x="0" y="0"/>
                      <a:ext cx="2543175" cy="1790700"/>
                    </a:xfrm>
                    <a:prstGeom prst="rect">
                      <a:avLst/>
                    </a:prstGeom>
                    <a:noFill/>
                    <a:ln w="9525">
                      <a:noFill/>
                      <a:miter lim="800000"/>
                      <a:headEnd/>
                      <a:tailEnd/>
                    </a:ln>
                  </pic:spPr>
                </pic:pic>
              </a:graphicData>
            </a:graphic>
          </wp:inline>
        </w:drawing>
      </w:r>
    </w:p>
    <w:p w:rsidR="0064616B" w:rsidRDefault="0064616B" w:rsidP="00166F9B">
      <w:pPr>
        <w:tabs>
          <w:tab w:val="left" w:pos="426"/>
        </w:tabs>
        <w:contextualSpacing/>
        <w:jc w:val="center"/>
        <w:rPr>
          <w:rFonts w:ascii="Times New Roman" w:eastAsiaTheme="minorHAnsi" w:hAnsi="Times New Roman" w:cs="Times New Roman"/>
          <w:b/>
          <w:sz w:val="28"/>
          <w:szCs w:val="28"/>
          <w:lang w:eastAsia="en-US"/>
        </w:rPr>
      </w:pPr>
    </w:p>
    <w:p w:rsidR="0064616B" w:rsidRDefault="0064616B" w:rsidP="00166F9B">
      <w:pPr>
        <w:tabs>
          <w:tab w:val="left" w:pos="426"/>
        </w:tabs>
        <w:contextualSpacing/>
        <w:jc w:val="center"/>
        <w:rPr>
          <w:rFonts w:ascii="Times New Roman" w:eastAsiaTheme="minorHAnsi" w:hAnsi="Times New Roman" w:cs="Times New Roman"/>
          <w:b/>
          <w:sz w:val="28"/>
          <w:szCs w:val="28"/>
          <w:lang w:eastAsia="en-US"/>
        </w:rPr>
      </w:pPr>
    </w:p>
    <w:p w:rsidR="00166F9B" w:rsidRPr="0064616B" w:rsidRDefault="00166F9B" w:rsidP="00166F9B">
      <w:pPr>
        <w:tabs>
          <w:tab w:val="left" w:pos="426"/>
        </w:tabs>
        <w:contextualSpacing/>
        <w:jc w:val="center"/>
        <w:rPr>
          <w:rFonts w:ascii="Monotype Corsiva" w:eastAsiaTheme="minorHAnsi" w:hAnsi="Monotype Corsiva" w:cs="Times New Roman"/>
          <w:b/>
          <w:color w:val="FF0000"/>
          <w:sz w:val="56"/>
          <w:szCs w:val="56"/>
          <w:lang w:eastAsia="en-US"/>
        </w:rPr>
      </w:pPr>
      <w:r w:rsidRPr="0064616B">
        <w:rPr>
          <w:rFonts w:ascii="Monotype Corsiva" w:eastAsiaTheme="minorHAnsi" w:hAnsi="Monotype Corsiva" w:cs="Times New Roman"/>
          <w:b/>
          <w:color w:val="FF0000"/>
          <w:sz w:val="56"/>
          <w:szCs w:val="56"/>
          <w:lang w:eastAsia="en-US"/>
        </w:rPr>
        <w:t>Получение льгот и преимуществ.</w:t>
      </w:r>
    </w:p>
    <w:p w:rsidR="00166F9B" w:rsidRPr="00981813" w:rsidRDefault="00166F9B" w:rsidP="00166F9B">
      <w:pPr>
        <w:tabs>
          <w:tab w:val="left" w:pos="426"/>
        </w:tabs>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color w:val="FF0000"/>
          <w:sz w:val="28"/>
          <w:szCs w:val="28"/>
          <w:lang w:eastAsia="en-US"/>
        </w:rPr>
        <w:tab/>
      </w:r>
      <w:r w:rsidRPr="00981813">
        <w:rPr>
          <w:rFonts w:ascii="Times New Roman" w:eastAsiaTheme="minorHAnsi" w:hAnsi="Times New Roman" w:cs="Times New Roman"/>
          <w:sz w:val="28"/>
          <w:szCs w:val="28"/>
          <w:lang w:eastAsia="en-US"/>
        </w:rPr>
        <w:tab/>
        <w:t xml:space="preserve">Оформление пособий через органы социальной защиты населения возможно только  при наличии регистрации по месту жительства либо временной регистрации по месту пребывания. Специалист службы оказывает содействие Выпускнику во взаимодействии со специалистами учреждений и организаций. </w:t>
      </w:r>
    </w:p>
    <w:p w:rsidR="00166F9B" w:rsidRPr="0064616B" w:rsidRDefault="00166F9B" w:rsidP="0064616B">
      <w:pPr>
        <w:tabs>
          <w:tab w:val="left" w:pos="426"/>
        </w:tabs>
        <w:contextualSpacing/>
        <w:jc w:val="center"/>
        <w:rPr>
          <w:rFonts w:ascii="Monotype Corsiva" w:eastAsiaTheme="minorHAnsi" w:hAnsi="Monotype Corsiva"/>
          <w:b/>
          <w:color w:val="FF0000"/>
          <w:sz w:val="40"/>
          <w:szCs w:val="40"/>
          <w:lang w:eastAsia="en-US"/>
        </w:rPr>
      </w:pPr>
      <w:r w:rsidRPr="0064616B">
        <w:rPr>
          <w:rFonts w:ascii="Monotype Corsiva" w:eastAsiaTheme="minorHAnsi" w:hAnsi="Monotype Corsiva"/>
          <w:b/>
          <w:color w:val="FF0000"/>
          <w:sz w:val="40"/>
          <w:szCs w:val="40"/>
          <w:lang w:eastAsia="en-US"/>
        </w:rPr>
        <w:t>Единовременные денежные пособия:</w:t>
      </w:r>
    </w:p>
    <w:p w:rsidR="00166F9B" w:rsidRPr="0064616B" w:rsidRDefault="00166F9B" w:rsidP="0064616B">
      <w:pPr>
        <w:tabs>
          <w:tab w:val="left" w:pos="426"/>
        </w:tabs>
        <w:contextualSpacing/>
        <w:jc w:val="center"/>
        <w:rPr>
          <w:rFonts w:ascii="Monotype Corsiva" w:eastAsiaTheme="minorHAnsi" w:hAnsi="Monotype Corsiva"/>
          <w:b/>
          <w:color w:val="FF0000"/>
          <w:sz w:val="40"/>
          <w:szCs w:val="40"/>
          <w:lang w:eastAsia="en-US"/>
        </w:rPr>
      </w:pPr>
      <w:r w:rsidRPr="0064616B">
        <w:rPr>
          <w:rFonts w:ascii="Monotype Corsiva" w:eastAsiaTheme="minorHAnsi" w:hAnsi="Monotype Corsiva"/>
          <w:b/>
          <w:color w:val="FF0000"/>
          <w:sz w:val="40"/>
          <w:szCs w:val="40"/>
          <w:lang w:eastAsia="en-US"/>
        </w:rPr>
        <w:t>Виды пособий:</w:t>
      </w:r>
    </w:p>
    <w:p w:rsidR="00166F9B" w:rsidRPr="0064616B" w:rsidRDefault="00166F9B" w:rsidP="00166F9B">
      <w:pPr>
        <w:numPr>
          <w:ilvl w:val="0"/>
          <w:numId w:val="1"/>
        </w:numPr>
        <w:tabs>
          <w:tab w:val="left" w:pos="0"/>
        </w:tabs>
        <w:spacing w:after="0" w:line="240" w:lineRule="auto"/>
        <w:ind w:left="0" w:firstLine="0"/>
        <w:contextualSpacing/>
        <w:jc w:val="both"/>
        <w:rPr>
          <w:rFonts w:ascii="Monotype Corsiva" w:eastAsiaTheme="minorHAnsi" w:hAnsi="Monotype Corsiva"/>
          <w:b/>
          <w:color w:val="002060"/>
          <w:sz w:val="36"/>
          <w:szCs w:val="36"/>
          <w:lang w:eastAsia="en-US"/>
        </w:rPr>
      </w:pPr>
      <w:r w:rsidRPr="0064616B">
        <w:rPr>
          <w:rFonts w:ascii="Monotype Corsiva" w:eastAsiaTheme="minorHAnsi" w:hAnsi="Monotype Corsiva"/>
          <w:b/>
          <w:color w:val="002060"/>
          <w:sz w:val="36"/>
          <w:szCs w:val="36"/>
          <w:lang w:eastAsia="en-US"/>
        </w:rPr>
        <w:t>Единовременное денежное пособие при первичном трудоустройстве – 3000,0 руб.</w:t>
      </w:r>
    </w:p>
    <w:p w:rsidR="00166F9B" w:rsidRPr="006A7C31" w:rsidRDefault="00166F9B" w:rsidP="00166F9B">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Pr="006A7C31">
        <w:rPr>
          <w:rFonts w:ascii="Times New Roman" w:hAnsi="Times New Roman" w:cs="Times New Roman"/>
          <w:sz w:val="28"/>
          <w:szCs w:val="28"/>
        </w:rPr>
        <w:t>аявление о назначении пособия (с указанием вида пособия и банковских реквизитов для перечисления денежных средств)</w:t>
      </w:r>
    </w:p>
    <w:p w:rsidR="00166F9B" w:rsidRPr="006A7C31" w:rsidRDefault="00166F9B" w:rsidP="00166F9B">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аспорт (+ ксерокопии 1 стр. паспорта)</w:t>
      </w:r>
    </w:p>
    <w:p w:rsidR="00166F9B" w:rsidRPr="006A7C31" w:rsidRDefault="00166F9B" w:rsidP="00166F9B">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6A7C31" w:rsidRDefault="00166F9B" w:rsidP="00166F9B">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w:t>
      </w:r>
      <w:r w:rsidRPr="006A7C31">
        <w:rPr>
          <w:rFonts w:ascii="Times New Roman" w:hAnsi="Times New Roman" w:cs="Times New Roman"/>
          <w:sz w:val="28"/>
          <w:szCs w:val="28"/>
        </w:rPr>
        <w:t>рудовая книжк</w:t>
      </w:r>
      <w:proofErr w:type="gramStart"/>
      <w:r w:rsidRPr="006A7C31">
        <w:rPr>
          <w:rFonts w:ascii="Times New Roman" w:hAnsi="Times New Roman" w:cs="Times New Roman"/>
          <w:sz w:val="28"/>
          <w:szCs w:val="28"/>
        </w:rPr>
        <w:t>а(</w:t>
      </w:r>
      <w:proofErr w:type="gramEnd"/>
      <w:r w:rsidRPr="006A7C31">
        <w:rPr>
          <w:rFonts w:ascii="Times New Roman" w:hAnsi="Times New Roman" w:cs="Times New Roman"/>
          <w:sz w:val="28"/>
          <w:szCs w:val="28"/>
        </w:rPr>
        <w:t xml:space="preserve">+ ксерокопия трудовой книжки) (при отсутствии трудовой книжки предоставляется </w:t>
      </w:r>
      <w:proofErr w:type="gramStart"/>
      <w:r w:rsidRPr="006A7C31">
        <w:rPr>
          <w:rFonts w:ascii="Times New Roman" w:hAnsi="Times New Roman" w:cs="Times New Roman"/>
          <w:sz w:val="28"/>
          <w:szCs w:val="28"/>
        </w:rPr>
        <w:t>ОБЪЯСНИТЕЛЬНАЯ</w:t>
      </w:r>
      <w:proofErr w:type="gramEnd"/>
      <w:r w:rsidRPr="006A7C31">
        <w:rPr>
          <w:rFonts w:ascii="Times New Roman" w:hAnsi="Times New Roman" w:cs="Times New Roman"/>
          <w:sz w:val="28"/>
          <w:szCs w:val="28"/>
        </w:rPr>
        <w:t>)</w:t>
      </w:r>
    </w:p>
    <w:p w:rsidR="00166F9B" w:rsidRPr="006A7C31" w:rsidRDefault="00166F9B" w:rsidP="00166F9B">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6A7C31">
        <w:rPr>
          <w:rFonts w:ascii="Times New Roman" w:hAnsi="Times New Roman" w:cs="Times New Roman"/>
          <w:sz w:val="28"/>
          <w:szCs w:val="28"/>
        </w:rPr>
        <w:t>правка из органа государственной службы занятости населения о невыплате пособия по безработице (на заявителя)</w:t>
      </w:r>
    </w:p>
    <w:p w:rsidR="00166F9B" w:rsidRPr="0064616B" w:rsidRDefault="00166F9B" w:rsidP="00166F9B">
      <w:pPr>
        <w:numPr>
          <w:ilvl w:val="0"/>
          <w:numId w:val="1"/>
        </w:numPr>
        <w:tabs>
          <w:tab w:val="left" w:pos="0"/>
        </w:tabs>
        <w:spacing w:after="0" w:line="240" w:lineRule="auto"/>
        <w:ind w:left="0" w:firstLine="0"/>
        <w:contextualSpacing/>
        <w:jc w:val="both"/>
        <w:rPr>
          <w:rFonts w:ascii="Monotype Corsiva" w:eastAsiaTheme="minorHAnsi" w:hAnsi="Monotype Corsiva"/>
          <w:b/>
          <w:color w:val="002060"/>
          <w:sz w:val="36"/>
          <w:szCs w:val="36"/>
          <w:lang w:eastAsia="en-US"/>
        </w:rPr>
      </w:pPr>
      <w:r w:rsidRPr="0064616B">
        <w:rPr>
          <w:rFonts w:ascii="Monotype Corsiva" w:eastAsiaTheme="minorHAnsi" w:hAnsi="Monotype Corsiva"/>
          <w:b/>
          <w:color w:val="002060"/>
          <w:sz w:val="36"/>
          <w:szCs w:val="36"/>
          <w:lang w:eastAsia="en-US"/>
        </w:rPr>
        <w:t>Единовременное денежное пособие при увольнении в запас из рядов Вооруженных Сил Российской Федерации – 3000,0 руб.</w:t>
      </w:r>
    </w:p>
    <w:p w:rsidR="00166F9B" w:rsidRPr="006A7C31" w:rsidRDefault="00166F9B" w:rsidP="00166F9B">
      <w:pPr>
        <w:pStyle w:val="a3"/>
        <w:numPr>
          <w:ilvl w:val="0"/>
          <w:numId w:val="4"/>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Pr="006A7C31">
        <w:rPr>
          <w:rFonts w:ascii="Times New Roman" w:hAnsi="Times New Roman" w:cs="Times New Roman"/>
          <w:sz w:val="28"/>
          <w:szCs w:val="28"/>
        </w:rPr>
        <w:t>аявление о назначении пособия (с указанием вида пособия и банковских реквизитов для перечисления денежных средств)</w:t>
      </w:r>
    </w:p>
    <w:p w:rsidR="00166F9B" w:rsidRPr="006A7C31" w:rsidRDefault="00166F9B" w:rsidP="00166F9B">
      <w:pPr>
        <w:pStyle w:val="a3"/>
        <w:numPr>
          <w:ilvl w:val="0"/>
          <w:numId w:val="4"/>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аспорт (+ ксерокопии 1 стр. паспорта)</w:t>
      </w:r>
    </w:p>
    <w:p w:rsidR="00166F9B" w:rsidRPr="006A7C31" w:rsidRDefault="00166F9B" w:rsidP="00166F9B">
      <w:pPr>
        <w:pStyle w:val="a3"/>
        <w:numPr>
          <w:ilvl w:val="0"/>
          <w:numId w:val="4"/>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6A7C31" w:rsidRDefault="00166F9B" w:rsidP="00166F9B">
      <w:pPr>
        <w:pStyle w:val="a3"/>
        <w:numPr>
          <w:ilvl w:val="0"/>
          <w:numId w:val="4"/>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6A7C31">
        <w:rPr>
          <w:rFonts w:ascii="Times New Roman" w:hAnsi="Times New Roman" w:cs="Times New Roman"/>
          <w:sz w:val="28"/>
          <w:szCs w:val="28"/>
        </w:rPr>
        <w:t>оенный билет или справка военного комиссариата (+ ксерокопия)</w:t>
      </w:r>
    </w:p>
    <w:p w:rsidR="00166F9B" w:rsidRPr="0064616B" w:rsidRDefault="00166F9B" w:rsidP="00166F9B">
      <w:pPr>
        <w:pStyle w:val="a3"/>
        <w:numPr>
          <w:ilvl w:val="0"/>
          <w:numId w:val="1"/>
        </w:numPr>
        <w:tabs>
          <w:tab w:val="left" w:pos="0"/>
        </w:tabs>
        <w:spacing w:after="0" w:line="240" w:lineRule="auto"/>
        <w:ind w:left="0" w:firstLine="0"/>
        <w:jc w:val="both"/>
        <w:rPr>
          <w:rFonts w:ascii="Monotype Corsiva" w:hAnsi="Monotype Corsiva" w:cs="Times New Roman"/>
          <w:b/>
          <w:color w:val="002060"/>
          <w:sz w:val="36"/>
          <w:szCs w:val="36"/>
        </w:rPr>
      </w:pPr>
      <w:r w:rsidRPr="0064616B">
        <w:rPr>
          <w:rFonts w:ascii="Monotype Corsiva" w:hAnsi="Monotype Corsiva" w:cs="Times New Roman"/>
          <w:b/>
          <w:color w:val="002060"/>
          <w:sz w:val="36"/>
          <w:szCs w:val="36"/>
        </w:rPr>
        <w:t>Единовременное денежное пособие при первичном вступлении в брак – 3000,0 руб. (пособие имеют право  получить оба супруга)</w:t>
      </w:r>
    </w:p>
    <w:p w:rsidR="00166F9B" w:rsidRPr="006A7C31" w:rsidRDefault="00166F9B" w:rsidP="00166F9B">
      <w:pPr>
        <w:pStyle w:val="a3"/>
        <w:numPr>
          <w:ilvl w:val="0"/>
          <w:numId w:val="6"/>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З</w:t>
      </w:r>
      <w:r w:rsidRPr="006A7C31">
        <w:rPr>
          <w:rFonts w:ascii="Times New Roman" w:hAnsi="Times New Roman" w:cs="Times New Roman"/>
          <w:sz w:val="28"/>
          <w:szCs w:val="28"/>
        </w:rPr>
        <w:t>аявление о назначении пособия (с указанием вида пособия и банковских реквизитов для перечисления денежных средств)</w:t>
      </w:r>
    </w:p>
    <w:p w:rsidR="00166F9B" w:rsidRPr="006A7C31" w:rsidRDefault="00166F9B" w:rsidP="00166F9B">
      <w:pPr>
        <w:pStyle w:val="a3"/>
        <w:numPr>
          <w:ilvl w:val="0"/>
          <w:numId w:val="6"/>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аспорта супругов (+ ксерокопии 1 стр. паспорта)</w:t>
      </w:r>
    </w:p>
    <w:p w:rsidR="00166F9B" w:rsidRPr="006A7C31" w:rsidRDefault="00166F9B" w:rsidP="00166F9B">
      <w:pPr>
        <w:pStyle w:val="a3"/>
        <w:numPr>
          <w:ilvl w:val="0"/>
          <w:numId w:val="6"/>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6A7C31" w:rsidRDefault="00166F9B" w:rsidP="00166F9B">
      <w:pPr>
        <w:pStyle w:val="a3"/>
        <w:numPr>
          <w:ilvl w:val="0"/>
          <w:numId w:val="6"/>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Свидетельство</w:t>
      </w:r>
      <w:r w:rsidRPr="006A7C31">
        <w:rPr>
          <w:rFonts w:ascii="Times New Roman" w:hAnsi="Times New Roman" w:cs="Times New Roman"/>
          <w:sz w:val="28"/>
          <w:szCs w:val="28"/>
        </w:rPr>
        <w:t xml:space="preserve"> о браке (+ ксерокопии)</w:t>
      </w:r>
    </w:p>
    <w:p w:rsidR="00166F9B" w:rsidRPr="0064616B" w:rsidRDefault="00166F9B" w:rsidP="00166F9B">
      <w:pPr>
        <w:numPr>
          <w:ilvl w:val="0"/>
          <w:numId w:val="1"/>
        </w:numPr>
        <w:tabs>
          <w:tab w:val="left" w:pos="0"/>
        </w:tabs>
        <w:spacing w:after="0" w:line="240" w:lineRule="auto"/>
        <w:ind w:left="0" w:firstLine="0"/>
        <w:contextualSpacing/>
        <w:jc w:val="both"/>
        <w:rPr>
          <w:rFonts w:ascii="Monotype Corsiva" w:eastAsiaTheme="minorHAnsi" w:hAnsi="Monotype Corsiva"/>
          <w:b/>
          <w:color w:val="002060"/>
          <w:sz w:val="36"/>
          <w:szCs w:val="36"/>
          <w:lang w:eastAsia="en-US"/>
        </w:rPr>
      </w:pPr>
      <w:r w:rsidRPr="0064616B">
        <w:rPr>
          <w:rFonts w:ascii="Monotype Corsiva" w:eastAsiaTheme="minorHAnsi" w:hAnsi="Monotype Corsiva"/>
          <w:b/>
          <w:color w:val="002060"/>
          <w:sz w:val="36"/>
          <w:szCs w:val="36"/>
          <w:lang w:eastAsia="en-US"/>
        </w:rPr>
        <w:t>Единовременное денежное пособие при рождении первого ребенка – 3000,0 руб. (пособие имеют право  получить оба родителя)</w:t>
      </w:r>
    </w:p>
    <w:p w:rsidR="00166F9B" w:rsidRPr="006A7C31" w:rsidRDefault="00166F9B" w:rsidP="00166F9B">
      <w:pPr>
        <w:pStyle w:val="a3"/>
        <w:numPr>
          <w:ilvl w:val="0"/>
          <w:numId w:val="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Pr="006A7C31">
        <w:rPr>
          <w:rFonts w:ascii="Times New Roman" w:hAnsi="Times New Roman" w:cs="Times New Roman"/>
          <w:sz w:val="28"/>
          <w:szCs w:val="28"/>
        </w:rPr>
        <w:t>аявление о назначении пособия (с указанием вида пособия и банковских реквизитов для перечисления денежных средств)</w:t>
      </w:r>
    </w:p>
    <w:p w:rsidR="00166F9B" w:rsidRPr="006A7C31" w:rsidRDefault="00166F9B" w:rsidP="00166F9B">
      <w:pPr>
        <w:pStyle w:val="a3"/>
        <w:numPr>
          <w:ilvl w:val="0"/>
          <w:numId w:val="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аспорт мамы и папы (+ ксерокопии 1 стр. паспорта)</w:t>
      </w:r>
    </w:p>
    <w:p w:rsidR="00166F9B" w:rsidRPr="006A7C31" w:rsidRDefault="00166F9B" w:rsidP="00166F9B">
      <w:pPr>
        <w:pStyle w:val="a3"/>
        <w:numPr>
          <w:ilvl w:val="0"/>
          <w:numId w:val="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6A7C31">
        <w:rPr>
          <w:rFonts w:ascii="Times New Roman" w:hAnsi="Times New Roman" w:cs="Times New Roman"/>
          <w:sz w:val="28"/>
          <w:szCs w:val="28"/>
        </w:rPr>
        <w:t>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6A7C31" w:rsidRDefault="00166F9B" w:rsidP="00166F9B">
      <w:pPr>
        <w:pStyle w:val="a3"/>
        <w:numPr>
          <w:ilvl w:val="0"/>
          <w:numId w:val="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Свидетельство</w:t>
      </w:r>
      <w:r w:rsidRPr="006A7C31">
        <w:rPr>
          <w:rFonts w:ascii="Times New Roman" w:hAnsi="Times New Roman" w:cs="Times New Roman"/>
          <w:sz w:val="28"/>
          <w:szCs w:val="28"/>
        </w:rPr>
        <w:t xml:space="preserve"> о рождении ребенка (+ ксерокопии)</w:t>
      </w:r>
    </w:p>
    <w:p w:rsidR="00166F9B" w:rsidRPr="0064616B" w:rsidRDefault="00166F9B" w:rsidP="00166F9B">
      <w:pPr>
        <w:numPr>
          <w:ilvl w:val="0"/>
          <w:numId w:val="1"/>
        </w:numPr>
        <w:tabs>
          <w:tab w:val="left" w:pos="0"/>
        </w:tabs>
        <w:spacing w:after="0" w:line="240" w:lineRule="auto"/>
        <w:ind w:left="0" w:firstLine="0"/>
        <w:contextualSpacing/>
        <w:jc w:val="both"/>
        <w:rPr>
          <w:rFonts w:ascii="Monotype Corsiva" w:eastAsiaTheme="minorHAnsi" w:hAnsi="Monotype Corsiva"/>
          <w:b/>
          <w:color w:val="002060"/>
          <w:sz w:val="36"/>
          <w:szCs w:val="36"/>
          <w:lang w:eastAsia="en-US"/>
        </w:rPr>
      </w:pPr>
      <w:r w:rsidRPr="0064616B">
        <w:rPr>
          <w:rFonts w:ascii="Monotype Corsiva" w:eastAsiaTheme="minorHAnsi" w:hAnsi="Monotype Corsiva"/>
          <w:b/>
          <w:color w:val="002060"/>
          <w:sz w:val="36"/>
          <w:szCs w:val="36"/>
          <w:lang w:eastAsia="en-US"/>
        </w:rPr>
        <w:t>Социальное пособие на погребение – 4000,0 руб.</w:t>
      </w:r>
    </w:p>
    <w:p w:rsidR="00166F9B" w:rsidRPr="00981813" w:rsidRDefault="00166F9B" w:rsidP="00166F9B">
      <w:pPr>
        <w:pStyle w:val="a3"/>
        <w:numPr>
          <w:ilvl w:val="0"/>
          <w:numId w:val="2"/>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Заявление о назначении пособия (с указанием вида пособия и банковских реквизитов для перечисления денежных средств)</w:t>
      </w:r>
    </w:p>
    <w:p w:rsidR="00166F9B" w:rsidRPr="00981813" w:rsidRDefault="00166F9B" w:rsidP="00166F9B">
      <w:pPr>
        <w:numPr>
          <w:ilvl w:val="0"/>
          <w:numId w:val="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Паспорт (+ ксерокопии 1 стр. паспорта)</w:t>
      </w:r>
    </w:p>
    <w:p w:rsidR="00166F9B" w:rsidRPr="00981813" w:rsidRDefault="00166F9B" w:rsidP="00166F9B">
      <w:pPr>
        <w:numPr>
          <w:ilvl w:val="0"/>
          <w:numId w:val="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981813" w:rsidRDefault="00166F9B" w:rsidP="00166F9B">
      <w:pPr>
        <w:numPr>
          <w:ilvl w:val="0"/>
          <w:numId w:val="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Свидетельство о смерти (+ ксерокопии)</w:t>
      </w:r>
    </w:p>
    <w:p w:rsidR="00166F9B" w:rsidRPr="00981813" w:rsidRDefault="00166F9B" w:rsidP="00166F9B">
      <w:pPr>
        <w:numPr>
          <w:ilvl w:val="0"/>
          <w:numId w:val="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Документы, подтверждающие родственные отношения</w:t>
      </w:r>
    </w:p>
    <w:p w:rsidR="00166F9B" w:rsidRPr="0064616B" w:rsidRDefault="00166F9B" w:rsidP="00166F9B">
      <w:pPr>
        <w:tabs>
          <w:tab w:val="left" w:pos="0"/>
        </w:tabs>
        <w:contextualSpacing/>
        <w:jc w:val="both"/>
        <w:rPr>
          <w:rFonts w:ascii="Monotype Corsiva" w:eastAsiaTheme="minorHAnsi" w:hAnsi="Monotype Corsiva"/>
          <w:b/>
          <w:color w:val="FF0000"/>
          <w:sz w:val="36"/>
          <w:szCs w:val="36"/>
          <w:lang w:eastAsia="en-US"/>
        </w:rPr>
      </w:pPr>
      <w:r w:rsidRPr="0064616B">
        <w:rPr>
          <w:rFonts w:ascii="Monotype Corsiva" w:eastAsiaTheme="minorHAnsi" w:hAnsi="Monotype Corsiva"/>
          <w:b/>
          <w:color w:val="FF0000"/>
          <w:sz w:val="36"/>
          <w:szCs w:val="36"/>
          <w:lang w:eastAsia="en-US"/>
        </w:rPr>
        <w:t>Ежемесячное пособие на ребенка</w:t>
      </w:r>
    </w:p>
    <w:p w:rsidR="00166F9B" w:rsidRPr="00981813" w:rsidRDefault="00166F9B" w:rsidP="00166F9B">
      <w:pPr>
        <w:numPr>
          <w:ilvl w:val="0"/>
          <w:numId w:val="7"/>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Паспорт мамы и папы (+ ксерокопия 1 стр. паспорта)</w:t>
      </w:r>
    </w:p>
    <w:p w:rsidR="00166F9B" w:rsidRPr="00981813" w:rsidRDefault="00166F9B" w:rsidP="00166F9B">
      <w:pPr>
        <w:pStyle w:val="a3"/>
        <w:numPr>
          <w:ilvl w:val="0"/>
          <w:numId w:val="7"/>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Подтверждение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981813" w:rsidRDefault="00166F9B" w:rsidP="00166F9B">
      <w:pPr>
        <w:numPr>
          <w:ilvl w:val="0"/>
          <w:numId w:val="7"/>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Свидетельство о рождении детей (+ ксерокопии)</w:t>
      </w:r>
    </w:p>
    <w:p w:rsidR="00166F9B" w:rsidRPr="00981813" w:rsidRDefault="00166F9B" w:rsidP="00166F9B">
      <w:pPr>
        <w:numPr>
          <w:ilvl w:val="0"/>
          <w:numId w:val="7"/>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Справка о совместном проживании ребенка с заявителем (с поликлиники по месту фактического проживания ребенка)</w:t>
      </w:r>
    </w:p>
    <w:p w:rsidR="00166F9B" w:rsidRPr="00981813" w:rsidRDefault="00166F9B" w:rsidP="00166F9B">
      <w:pPr>
        <w:numPr>
          <w:ilvl w:val="0"/>
          <w:numId w:val="7"/>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Сберкнижка или данные расчетного счета заявителя, если была смена Ф.И.О., дополнительно свидетельство о заключении, расторжении брака, свидетельство о смене фамилии (по ситуации).</w:t>
      </w:r>
    </w:p>
    <w:p w:rsidR="00166F9B" w:rsidRPr="0064616B" w:rsidRDefault="00166F9B" w:rsidP="00166F9B">
      <w:pPr>
        <w:tabs>
          <w:tab w:val="left" w:pos="0"/>
        </w:tabs>
        <w:contextualSpacing/>
        <w:jc w:val="both"/>
        <w:rPr>
          <w:rFonts w:ascii="Monotype Corsiva" w:eastAsiaTheme="minorHAnsi" w:hAnsi="Monotype Corsiva"/>
          <w:b/>
          <w:color w:val="FF0000"/>
          <w:sz w:val="36"/>
          <w:szCs w:val="36"/>
          <w:lang w:eastAsia="en-US"/>
        </w:rPr>
      </w:pPr>
      <w:r w:rsidRPr="0064616B">
        <w:rPr>
          <w:rFonts w:ascii="Monotype Corsiva" w:eastAsiaTheme="minorHAnsi" w:hAnsi="Monotype Corsiva"/>
          <w:b/>
          <w:color w:val="FF0000"/>
          <w:sz w:val="36"/>
          <w:szCs w:val="36"/>
          <w:lang w:eastAsia="en-US"/>
        </w:rPr>
        <w:t>Единовременное пособие при рождении ребенка</w:t>
      </w:r>
    </w:p>
    <w:p w:rsidR="00166F9B" w:rsidRPr="00981813" w:rsidRDefault="00166F9B" w:rsidP="00166F9B">
      <w:pPr>
        <w:numPr>
          <w:ilvl w:val="0"/>
          <w:numId w:val="8"/>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Паспорт мамы и пап</w:t>
      </w:r>
      <w:proofErr w:type="gramStart"/>
      <w:r w:rsidRPr="00981813">
        <w:rPr>
          <w:rFonts w:ascii="Times New Roman" w:eastAsiaTheme="minorHAnsi" w:hAnsi="Times New Roman" w:cs="Times New Roman"/>
          <w:sz w:val="28"/>
          <w:szCs w:val="28"/>
          <w:lang w:eastAsia="en-US"/>
        </w:rPr>
        <w:t>ы(</w:t>
      </w:r>
      <w:proofErr w:type="gramEnd"/>
      <w:r w:rsidRPr="00981813">
        <w:rPr>
          <w:rFonts w:ascii="Times New Roman" w:eastAsiaTheme="minorHAnsi" w:hAnsi="Times New Roman" w:cs="Times New Roman"/>
          <w:sz w:val="28"/>
          <w:szCs w:val="28"/>
          <w:lang w:eastAsia="en-US"/>
        </w:rPr>
        <w:t>+ ксерокопия 1 стр. паспорта)</w:t>
      </w:r>
    </w:p>
    <w:p w:rsidR="00166F9B" w:rsidRPr="00981813" w:rsidRDefault="00166F9B" w:rsidP="00166F9B">
      <w:pPr>
        <w:pStyle w:val="a3"/>
        <w:numPr>
          <w:ilvl w:val="0"/>
          <w:numId w:val="8"/>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Подтверждение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981813" w:rsidRDefault="00166F9B" w:rsidP="00166F9B">
      <w:pPr>
        <w:numPr>
          <w:ilvl w:val="0"/>
          <w:numId w:val="8"/>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Справка о рождении формы 24 (выданная Отделом ЗАГС)</w:t>
      </w:r>
    </w:p>
    <w:p w:rsidR="00166F9B" w:rsidRPr="00981813" w:rsidRDefault="00166F9B" w:rsidP="00166F9B">
      <w:pPr>
        <w:numPr>
          <w:ilvl w:val="0"/>
          <w:numId w:val="8"/>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Трудовые книжки (мамы, папы + ксерокопии) (при отсутствии трудовых книжек предоставляются ОБЪЯСНИТЕЛЬНЫЕ)</w:t>
      </w:r>
    </w:p>
    <w:p w:rsidR="00166F9B" w:rsidRPr="00981813" w:rsidRDefault="00166F9B" w:rsidP="00166F9B">
      <w:pPr>
        <w:numPr>
          <w:ilvl w:val="0"/>
          <w:numId w:val="8"/>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Свидетельство о рождении ребенка</w:t>
      </w:r>
    </w:p>
    <w:p w:rsidR="00166F9B" w:rsidRPr="00981813" w:rsidRDefault="00166F9B" w:rsidP="00166F9B">
      <w:pPr>
        <w:numPr>
          <w:ilvl w:val="0"/>
          <w:numId w:val="8"/>
        </w:numPr>
        <w:tabs>
          <w:tab w:val="left" w:pos="0"/>
        </w:tabs>
        <w:spacing w:after="0" w:line="240" w:lineRule="auto"/>
        <w:ind w:left="0" w:firstLine="0"/>
        <w:contextualSpacing/>
        <w:jc w:val="both"/>
        <w:rPr>
          <w:rFonts w:ascii="Times New Roman" w:eastAsiaTheme="minorHAnsi" w:hAnsi="Times New Roman" w:cs="Times New Roman"/>
          <w:sz w:val="28"/>
          <w:szCs w:val="28"/>
          <w:u w:val="single"/>
          <w:lang w:eastAsia="en-US"/>
        </w:rPr>
      </w:pPr>
      <w:r w:rsidRPr="00981813">
        <w:rPr>
          <w:rFonts w:ascii="Times New Roman" w:eastAsiaTheme="minorHAnsi" w:hAnsi="Times New Roman" w:cs="Times New Roman"/>
          <w:sz w:val="28"/>
          <w:szCs w:val="28"/>
          <w:lang w:eastAsia="en-US"/>
        </w:rPr>
        <w:t>Сберкнижка или данные расчетного счета заявителя, если была смена Ф.И.О. дополнительно свидетельство о заключении, расторжении брака, свидетельство о смене фамилии (по ситуации)</w:t>
      </w:r>
    </w:p>
    <w:p w:rsidR="00166F9B" w:rsidRPr="0064616B" w:rsidRDefault="00166F9B" w:rsidP="00166F9B">
      <w:pPr>
        <w:tabs>
          <w:tab w:val="left" w:pos="0"/>
        </w:tabs>
        <w:contextualSpacing/>
        <w:jc w:val="both"/>
        <w:rPr>
          <w:rFonts w:ascii="Monotype Corsiva" w:eastAsiaTheme="minorHAnsi" w:hAnsi="Monotype Corsiva"/>
          <w:b/>
          <w:color w:val="FF0000"/>
          <w:sz w:val="36"/>
          <w:szCs w:val="36"/>
          <w:lang w:eastAsia="en-US"/>
        </w:rPr>
      </w:pPr>
      <w:r w:rsidRPr="0064616B">
        <w:rPr>
          <w:rFonts w:ascii="Monotype Corsiva" w:eastAsiaTheme="minorHAnsi" w:hAnsi="Monotype Corsiva"/>
          <w:b/>
          <w:color w:val="FF0000"/>
          <w:sz w:val="36"/>
          <w:szCs w:val="36"/>
          <w:lang w:eastAsia="en-US"/>
        </w:rPr>
        <w:lastRenderedPageBreak/>
        <w:t>Единовременное пособие при рождении второго и каждого последующего ребенка</w:t>
      </w:r>
    </w:p>
    <w:p w:rsidR="00166F9B" w:rsidRPr="00981813" w:rsidRDefault="00166F9B" w:rsidP="00166F9B">
      <w:pPr>
        <w:numPr>
          <w:ilvl w:val="0"/>
          <w:numId w:val="9"/>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Паспорт мамы, папы (+ ксерокопии 1 стр. паспорта)</w:t>
      </w:r>
    </w:p>
    <w:p w:rsidR="00166F9B" w:rsidRPr="00981813" w:rsidRDefault="00166F9B" w:rsidP="00166F9B">
      <w:pPr>
        <w:pStyle w:val="a3"/>
        <w:numPr>
          <w:ilvl w:val="0"/>
          <w:numId w:val="9"/>
        </w:numPr>
        <w:tabs>
          <w:tab w:val="left" w:pos="0"/>
        </w:tabs>
        <w:spacing w:after="0" w:line="240" w:lineRule="auto"/>
        <w:ind w:left="0" w:firstLine="0"/>
        <w:rPr>
          <w:rFonts w:ascii="Times New Roman" w:hAnsi="Times New Roman" w:cs="Times New Roman"/>
          <w:sz w:val="28"/>
          <w:szCs w:val="28"/>
        </w:rPr>
      </w:pPr>
      <w:r w:rsidRPr="00981813">
        <w:rPr>
          <w:rFonts w:ascii="Times New Roman" w:hAnsi="Times New Roman" w:cs="Times New Roman"/>
          <w:sz w:val="28"/>
          <w:szCs w:val="28"/>
        </w:rPr>
        <w:t>Подтверждение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981813" w:rsidRDefault="00166F9B" w:rsidP="00166F9B">
      <w:pPr>
        <w:numPr>
          <w:ilvl w:val="0"/>
          <w:numId w:val="9"/>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Свидетельство о рождении детей (+ ксерокопии)</w:t>
      </w:r>
    </w:p>
    <w:p w:rsidR="00166F9B" w:rsidRPr="00981813" w:rsidRDefault="00166F9B" w:rsidP="00166F9B">
      <w:pPr>
        <w:numPr>
          <w:ilvl w:val="0"/>
          <w:numId w:val="9"/>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Сберкнижка или данные счета заявителя, если была смена Ф.И.О., дополнительно предоставляется:  свидетельство о заключении, расторжении брака, свидетельство о смене фамилии (по ситуации)</w:t>
      </w:r>
    </w:p>
    <w:p w:rsidR="00166F9B" w:rsidRPr="0064616B" w:rsidRDefault="00166F9B" w:rsidP="00166F9B">
      <w:pPr>
        <w:tabs>
          <w:tab w:val="left" w:pos="0"/>
        </w:tabs>
        <w:contextualSpacing/>
        <w:jc w:val="both"/>
        <w:rPr>
          <w:rFonts w:ascii="Monotype Corsiva" w:eastAsiaTheme="minorHAnsi" w:hAnsi="Monotype Corsiva"/>
          <w:b/>
          <w:color w:val="FF0000"/>
          <w:sz w:val="36"/>
          <w:szCs w:val="36"/>
          <w:lang w:eastAsia="en-US"/>
        </w:rPr>
      </w:pPr>
      <w:r w:rsidRPr="0064616B">
        <w:rPr>
          <w:rFonts w:ascii="Monotype Corsiva" w:eastAsiaTheme="minorHAnsi" w:hAnsi="Monotype Corsiva"/>
          <w:b/>
          <w:color w:val="FF0000"/>
          <w:sz w:val="36"/>
          <w:szCs w:val="36"/>
          <w:lang w:eastAsia="en-US"/>
        </w:rPr>
        <w:t>Ежемесячное пособие по уходу за ребенком</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Паспорт мамы (+ ксерокопия 1 стр. паспорта)</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 xml:space="preserve">Паспорт папы (+ ксерокопия 1 стр. паспорта) - при условии, если не работает официально. Если папа официально работает, то предоставляется: справка с места работы с указанием Ф.И.О., работает с (число, месяц, год) по настоящее время о том, что отпуск по уходу за ребенком не предоставлялся и пособие по уходу за ребенком  (Ф.И.О., год рождения) не назначалось </w:t>
      </w:r>
    </w:p>
    <w:p w:rsidR="00166F9B" w:rsidRPr="00981813" w:rsidRDefault="00166F9B" w:rsidP="00166F9B">
      <w:pPr>
        <w:pStyle w:val="a3"/>
        <w:numPr>
          <w:ilvl w:val="0"/>
          <w:numId w:val="10"/>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Подтверждение регистрации по месту жительства или по месту пребывания обоих родителей  (копия стр. паспорта с регистрации по месту жительства или копия документа подтверждающего временное пребывание)</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Свидетельство о рождении детей (+ ксерокопии)</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Справка о совместном проживании ребенка с заявителем (с поликлиники по месту фактического проживания ребенка)</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 xml:space="preserve">Трудовые книжки (мамы, папы + ксерокопии) (при условии отсутствия трудовой  книжки прилагается </w:t>
      </w:r>
      <w:proofErr w:type="gramStart"/>
      <w:r w:rsidRPr="00981813">
        <w:rPr>
          <w:rFonts w:ascii="Times New Roman" w:eastAsiaTheme="minorHAnsi" w:hAnsi="Times New Roman" w:cs="Times New Roman"/>
          <w:sz w:val="28"/>
          <w:szCs w:val="28"/>
          <w:lang w:eastAsia="en-US"/>
        </w:rPr>
        <w:t>ОБЪЯСНИТЕЛЬНАЯ</w:t>
      </w:r>
      <w:proofErr w:type="gramEnd"/>
      <w:r w:rsidRPr="00981813">
        <w:rPr>
          <w:rFonts w:ascii="Times New Roman" w:eastAsiaTheme="minorHAnsi" w:hAnsi="Times New Roman" w:cs="Times New Roman"/>
          <w:sz w:val="28"/>
          <w:szCs w:val="28"/>
          <w:lang w:eastAsia="en-US"/>
        </w:rPr>
        <w:t>)</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rPr>
        <w:t>Справка из органа государственной службы занятости населения о невыплате пособия по безработице (на заявителя)</w:t>
      </w:r>
    </w:p>
    <w:p w:rsidR="00166F9B" w:rsidRPr="00981813" w:rsidRDefault="00166F9B" w:rsidP="00166F9B">
      <w:pPr>
        <w:numPr>
          <w:ilvl w:val="0"/>
          <w:numId w:val="10"/>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Сберкнижка или данные расчетного счета заявителя, если была смена Ф.И.О. дополнительно свидетельство о заключении, расторжении брака, свидетельство о смене фамилии (по ситуации)</w:t>
      </w:r>
    </w:p>
    <w:p w:rsidR="00166F9B" w:rsidRPr="0064616B" w:rsidRDefault="00166F9B" w:rsidP="00166F9B">
      <w:pPr>
        <w:tabs>
          <w:tab w:val="left" w:pos="0"/>
        </w:tabs>
        <w:contextualSpacing/>
        <w:jc w:val="both"/>
        <w:rPr>
          <w:rFonts w:ascii="Monotype Corsiva" w:eastAsiaTheme="minorHAnsi" w:hAnsi="Monotype Corsiva"/>
          <w:b/>
          <w:color w:val="FF0000"/>
          <w:sz w:val="36"/>
          <w:szCs w:val="36"/>
          <w:lang w:eastAsia="en-US"/>
        </w:rPr>
      </w:pPr>
      <w:r w:rsidRPr="0064616B">
        <w:rPr>
          <w:rFonts w:ascii="Monotype Corsiva" w:eastAsiaTheme="minorHAnsi" w:hAnsi="Monotype Corsiva"/>
          <w:b/>
          <w:color w:val="FF0000"/>
          <w:sz w:val="36"/>
          <w:szCs w:val="36"/>
          <w:lang w:eastAsia="en-US"/>
        </w:rPr>
        <w:t>Перечень документов для оформления денежной компенсации в части расходов на оплату жилого помещения и коммунальных услуг</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b/>
          <w:sz w:val="28"/>
          <w:szCs w:val="28"/>
          <w:u w:val="single"/>
          <w:lang w:eastAsia="en-US"/>
        </w:rPr>
      </w:pPr>
      <w:r w:rsidRPr="00981813">
        <w:rPr>
          <w:rFonts w:ascii="Times New Roman" w:eastAsiaTheme="minorHAnsi" w:hAnsi="Times New Roman" w:cs="Times New Roman"/>
          <w:sz w:val="28"/>
          <w:szCs w:val="28"/>
          <w:lang w:eastAsia="en-US"/>
        </w:rPr>
        <w:t>Справка о составе семьи или лицевой счет по квартире с фразой</w:t>
      </w:r>
      <w:proofErr w:type="gramStart"/>
      <w:r w:rsidRPr="00981813">
        <w:rPr>
          <w:rFonts w:ascii="Times New Roman" w:eastAsiaTheme="minorHAnsi" w:hAnsi="Times New Roman" w:cs="Times New Roman"/>
          <w:sz w:val="28"/>
          <w:szCs w:val="28"/>
          <w:lang w:eastAsia="en-US"/>
        </w:rPr>
        <w:t>:</w:t>
      </w:r>
      <w:r w:rsidRPr="00981813">
        <w:rPr>
          <w:rFonts w:ascii="Times New Roman" w:eastAsiaTheme="minorHAnsi" w:hAnsi="Times New Roman" w:cs="Times New Roman"/>
          <w:b/>
          <w:sz w:val="28"/>
          <w:szCs w:val="28"/>
          <w:lang w:eastAsia="en-US"/>
        </w:rPr>
        <w:t>«</w:t>
      </w:r>
      <w:proofErr w:type="gramEnd"/>
      <w:r w:rsidRPr="00981813">
        <w:rPr>
          <w:rFonts w:ascii="Times New Roman" w:eastAsiaTheme="minorHAnsi" w:hAnsi="Times New Roman" w:cs="Times New Roman"/>
          <w:b/>
          <w:sz w:val="28"/>
          <w:szCs w:val="28"/>
          <w:lang w:eastAsia="en-US"/>
        </w:rPr>
        <w:t>долга нет»</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u w:val="single"/>
          <w:lang w:eastAsia="en-US"/>
        </w:rPr>
      </w:pPr>
      <w:r w:rsidRPr="00981813">
        <w:rPr>
          <w:rFonts w:ascii="Times New Roman" w:eastAsiaTheme="minorHAnsi" w:hAnsi="Times New Roman" w:cs="Times New Roman"/>
          <w:sz w:val="28"/>
          <w:szCs w:val="28"/>
          <w:lang w:eastAsia="en-US"/>
        </w:rPr>
        <w:t xml:space="preserve">Для </w:t>
      </w:r>
      <w:proofErr w:type="gramStart"/>
      <w:r w:rsidRPr="00981813">
        <w:rPr>
          <w:rFonts w:ascii="Times New Roman" w:eastAsiaTheme="minorHAnsi" w:hAnsi="Times New Roman" w:cs="Times New Roman"/>
          <w:sz w:val="28"/>
          <w:szCs w:val="28"/>
          <w:lang w:eastAsia="en-US"/>
        </w:rPr>
        <w:t>проживающих</w:t>
      </w:r>
      <w:proofErr w:type="gramEnd"/>
      <w:r w:rsidRPr="00981813">
        <w:rPr>
          <w:rFonts w:ascii="Times New Roman" w:eastAsiaTheme="minorHAnsi" w:hAnsi="Times New Roman" w:cs="Times New Roman"/>
          <w:sz w:val="28"/>
          <w:szCs w:val="28"/>
          <w:lang w:eastAsia="en-US"/>
        </w:rPr>
        <w:t xml:space="preserve"> в частном секторе предоставляется технический паспорт дома (копия + оригинал)</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u w:val="single"/>
          <w:lang w:eastAsia="en-US"/>
        </w:rPr>
      </w:pPr>
      <w:r w:rsidRPr="00981813">
        <w:rPr>
          <w:rFonts w:ascii="Times New Roman" w:eastAsiaTheme="minorHAnsi" w:hAnsi="Times New Roman" w:cs="Times New Roman"/>
          <w:sz w:val="28"/>
          <w:szCs w:val="28"/>
          <w:lang w:eastAsia="en-US"/>
        </w:rPr>
        <w:t>Копия паспорта заявителя (+ оригинал документа)</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u w:val="single"/>
          <w:lang w:eastAsia="en-US"/>
        </w:rPr>
      </w:pPr>
      <w:r w:rsidRPr="00981813">
        <w:rPr>
          <w:rFonts w:ascii="Times New Roman" w:eastAsiaTheme="minorHAnsi" w:hAnsi="Times New Roman" w:cs="Times New Roman"/>
          <w:sz w:val="28"/>
          <w:szCs w:val="28"/>
          <w:lang w:eastAsia="en-US"/>
        </w:rPr>
        <w:t>Копия льготного удостоверения (+оригинал документа)</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u w:val="single"/>
          <w:lang w:eastAsia="en-US"/>
        </w:rPr>
      </w:pPr>
      <w:r w:rsidRPr="00981813">
        <w:rPr>
          <w:rFonts w:ascii="Times New Roman" w:eastAsiaTheme="minorHAnsi" w:hAnsi="Times New Roman" w:cs="Times New Roman"/>
          <w:sz w:val="28"/>
          <w:szCs w:val="28"/>
          <w:lang w:eastAsia="en-US"/>
        </w:rPr>
        <w:t>Копия справки об инвалидности (+ оригинал документа)</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u w:val="single"/>
          <w:lang w:eastAsia="en-US"/>
        </w:rPr>
      </w:pPr>
      <w:r w:rsidRPr="00981813">
        <w:rPr>
          <w:rFonts w:ascii="Times New Roman" w:eastAsiaTheme="minorHAnsi" w:hAnsi="Times New Roman" w:cs="Times New Roman"/>
          <w:sz w:val="28"/>
          <w:szCs w:val="28"/>
          <w:lang w:eastAsia="en-US"/>
        </w:rPr>
        <w:t>Документы на членов семьи: (копии и оригиналы обязательно!)</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Паспорт супруги (</w:t>
      </w:r>
      <w:proofErr w:type="gramStart"/>
      <w:r w:rsidRPr="00981813">
        <w:rPr>
          <w:rFonts w:ascii="Times New Roman" w:eastAsiaTheme="minorHAnsi" w:hAnsi="Times New Roman" w:cs="Times New Roman"/>
          <w:sz w:val="28"/>
          <w:szCs w:val="28"/>
          <w:lang w:eastAsia="en-US"/>
        </w:rPr>
        <w:t>га</w:t>
      </w:r>
      <w:proofErr w:type="gramEnd"/>
      <w:r w:rsidRPr="00981813">
        <w:rPr>
          <w:rFonts w:ascii="Times New Roman" w:eastAsiaTheme="minorHAnsi" w:hAnsi="Times New Roman" w:cs="Times New Roman"/>
          <w:sz w:val="28"/>
          <w:szCs w:val="28"/>
          <w:lang w:eastAsia="en-US"/>
        </w:rPr>
        <w:t>), свидетельство о браке</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Свидетельство о рождении детей до 18-ти лет</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 xml:space="preserve">Если были изменены фамилии в документах необходимо предоставить справку о разводе или </w:t>
      </w:r>
      <w:proofErr w:type="gramStart"/>
      <w:r w:rsidRPr="00981813">
        <w:rPr>
          <w:rFonts w:ascii="Times New Roman" w:eastAsiaTheme="minorHAnsi" w:hAnsi="Times New Roman" w:cs="Times New Roman"/>
          <w:sz w:val="28"/>
          <w:szCs w:val="28"/>
          <w:lang w:eastAsia="en-US"/>
        </w:rPr>
        <w:t>свидетельство</w:t>
      </w:r>
      <w:proofErr w:type="gramEnd"/>
      <w:r w:rsidRPr="00981813">
        <w:rPr>
          <w:rFonts w:ascii="Times New Roman" w:eastAsiaTheme="minorHAnsi" w:hAnsi="Times New Roman" w:cs="Times New Roman"/>
          <w:sz w:val="28"/>
          <w:szCs w:val="28"/>
          <w:lang w:eastAsia="en-US"/>
        </w:rPr>
        <w:t xml:space="preserve"> о браке</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 xml:space="preserve">Копии 4-х квитанций и чеков или отметки об оплате с начислениями за  последний месяц отопительного периода и последний месяц летного периода </w:t>
      </w:r>
      <w:r w:rsidRPr="00981813">
        <w:rPr>
          <w:rFonts w:ascii="Times New Roman" w:eastAsiaTheme="minorHAnsi" w:hAnsi="Times New Roman" w:cs="Times New Roman"/>
          <w:sz w:val="28"/>
          <w:szCs w:val="28"/>
          <w:lang w:eastAsia="en-US"/>
        </w:rPr>
        <w:lastRenderedPageBreak/>
        <w:t xml:space="preserve">перед месяцем, предшествующим обращению: 1) квартира; 2) отопление и горячая вода; 3) газ; 4) электроэнергия (+ оригинал) </w:t>
      </w:r>
    </w:p>
    <w:p w:rsidR="00166F9B" w:rsidRPr="00981813" w:rsidRDefault="00166F9B" w:rsidP="00166F9B">
      <w:pPr>
        <w:numPr>
          <w:ilvl w:val="0"/>
          <w:numId w:val="11"/>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Сберкнижка или данные расчетного счета заявителя (если льготы хотите получить через банк), можно на почту (реквизиты банка).</w:t>
      </w:r>
    </w:p>
    <w:p w:rsidR="00166F9B" w:rsidRPr="0064616B" w:rsidRDefault="00166F9B" w:rsidP="00166F9B">
      <w:pPr>
        <w:tabs>
          <w:tab w:val="left" w:pos="0"/>
        </w:tabs>
        <w:contextualSpacing/>
        <w:jc w:val="both"/>
        <w:rPr>
          <w:rFonts w:ascii="Monotype Corsiva" w:eastAsiaTheme="minorHAnsi" w:hAnsi="Monotype Corsiva"/>
          <w:b/>
          <w:color w:val="FF0000"/>
          <w:sz w:val="36"/>
          <w:szCs w:val="36"/>
          <w:lang w:eastAsia="en-US"/>
        </w:rPr>
      </w:pPr>
      <w:r w:rsidRPr="0064616B">
        <w:rPr>
          <w:rFonts w:ascii="Monotype Corsiva" w:eastAsiaTheme="minorHAnsi" w:hAnsi="Monotype Corsiva"/>
          <w:b/>
          <w:color w:val="FF0000"/>
          <w:sz w:val="36"/>
          <w:szCs w:val="36"/>
          <w:lang w:eastAsia="en-US"/>
        </w:rPr>
        <w:t>Адресная социальная помощь (разовая, на каждого члена семьи)</w:t>
      </w:r>
    </w:p>
    <w:p w:rsidR="00166F9B" w:rsidRPr="00981813" w:rsidRDefault="00166F9B" w:rsidP="00166F9B">
      <w:pPr>
        <w:pStyle w:val="a3"/>
        <w:numPr>
          <w:ilvl w:val="0"/>
          <w:numId w:val="12"/>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Паспорт заявителя (+ ксерокопия 1 стр. паспорта)</w:t>
      </w:r>
    </w:p>
    <w:p w:rsidR="00166F9B" w:rsidRPr="00981813" w:rsidRDefault="00166F9B" w:rsidP="00166F9B">
      <w:pPr>
        <w:pStyle w:val="a3"/>
        <w:numPr>
          <w:ilvl w:val="0"/>
          <w:numId w:val="12"/>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Подтверждение регистрации по месту жительства или по месту пребывания (копия стр. паспорта с регистрации по месту жительства или копия документа подтверждающего временное пребывание)</w:t>
      </w:r>
    </w:p>
    <w:p w:rsidR="00166F9B" w:rsidRPr="00981813" w:rsidRDefault="00166F9B" w:rsidP="00166F9B">
      <w:pPr>
        <w:pStyle w:val="a3"/>
        <w:numPr>
          <w:ilvl w:val="0"/>
          <w:numId w:val="12"/>
        </w:numPr>
        <w:tabs>
          <w:tab w:val="left" w:pos="0"/>
        </w:tabs>
        <w:spacing w:after="0" w:line="240" w:lineRule="auto"/>
        <w:ind w:left="0" w:firstLine="0"/>
        <w:jc w:val="both"/>
        <w:rPr>
          <w:rFonts w:ascii="Times New Roman" w:hAnsi="Times New Roman" w:cs="Times New Roman"/>
          <w:sz w:val="28"/>
          <w:szCs w:val="28"/>
        </w:rPr>
      </w:pPr>
      <w:r w:rsidRPr="00981813">
        <w:rPr>
          <w:rFonts w:ascii="Times New Roman" w:hAnsi="Times New Roman" w:cs="Times New Roman"/>
          <w:sz w:val="28"/>
          <w:szCs w:val="28"/>
        </w:rPr>
        <w:t>Свидетельство о рождении ребенка (+ ксерокопия)</w:t>
      </w:r>
    </w:p>
    <w:p w:rsidR="00166F9B" w:rsidRPr="00981813" w:rsidRDefault="00166F9B" w:rsidP="00166F9B">
      <w:pPr>
        <w:numPr>
          <w:ilvl w:val="0"/>
          <w:numId w:val="1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Сберкнижка, или распечатка расчетного счета заявителя</w:t>
      </w:r>
    </w:p>
    <w:p w:rsidR="00166F9B" w:rsidRPr="00981813" w:rsidRDefault="00166F9B" w:rsidP="00166F9B">
      <w:pPr>
        <w:numPr>
          <w:ilvl w:val="0"/>
          <w:numId w:val="1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 xml:space="preserve">Справка о составе семьи из жилищно-эксплуатационного управления или из абонентского отдела  </w:t>
      </w:r>
    </w:p>
    <w:p w:rsidR="00166F9B" w:rsidRPr="00981813" w:rsidRDefault="00166F9B" w:rsidP="00166F9B">
      <w:pPr>
        <w:numPr>
          <w:ilvl w:val="0"/>
          <w:numId w:val="1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Трудовая книжка (при отсутствии трудовой книжки предоставляется ОБЪЯСНИТЕЛЬНАЯ)</w:t>
      </w:r>
    </w:p>
    <w:p w:rsidR="00166F9B" w:rsidRPr="00981813" w:rsidRDefault="00166F9B" w:rsidP="00166F9B">
      <w:pPr>
        <w:numPr>
          <w:ilvl w:val="0"/>
          <w:numId w:val="12"/>
        </w:numPr>
        <w:tabs>
          <w:tab w:val="left" w:pos="0"/>
        </w:tabs>
        <w:spacing w:after="0" w:line="240" w:lineRule="auto"/>
        <w:ind w:left="0" w:firstLine="0"/>
        <w:contextualSpacing/>
        <w:jc w:val="both"/>
        <w:rPr>
          <w:rFonts w:ascii="Times New Roman" w:eastAsiaTheme="minorHAnsi" w:hAnsi="Times New Roman" w:cs="Times New Roman"/>
          <w:sz w:val="28"/>
          <w:szCs w:val="28"/>
          <w:lang w:eastAsia="en-US"/>
        </w:rPr>
      </w:pPr>
      <w:r w:rsidRPr="00981813">
        <w:rPr>
          <w:rFonts w:ascii="Times New Roman" w:eastAsiaTheme="minorHAnsi" w:hAnsi="Times New Roman" w:cs="Times New Roman"/>
          <w:sz w:val="28"/>
          <w:szCs w:val="28"/>
          <w:lang w:eastAsia="en-US"/>
        </w:rPr>
        <w:t>Справка с места работы работающих членов семьи или справка с центра занятости населения.</w:t>
      </w:r>
    </w:p>
    <w:p w:rsidR="00166F9B" w:rsidRDefault="00166F9B" w:rsidP="00166F9B"/>
    <w:p w:rsidR="00EA225D" w:rsidRDefault="0064616B" w:rsidP="0064616B">
      <w:pPr>
        <w:jc w:val="center"/>
      </w:pPr>
      <w:r>
        <w:rPr>
          <w:noProof/>
        </w:rPr>
        <w:drawing>
          <wp:inline distT="0" distB="0" distL="0" distR="0">
            <wp:extent cx="4352925" cy="1047750"/>
            <wp:effectExtent l="19050" t="0" r="9525" b="0"/>
            <wp:docPr id="2" name="Рисунок 2" descr="C:\Users\Муз. зал\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з. зал\Desktop\images (9).jpg"/>
                    <pic:cNvPicPr>
                      <a:picLocks noChangeAspect="1" noChangeArrowheads="1"/>
                    </pic:cNvPicPr>
                  </pic:nvPicPr>
                  <pic:blipFill>
                    <a:blip r:embed="rId6"/>
                    <a:srcRect/>
                    <a:stretch>
                      <a:fillRect/>
                    </a:stretch>
                  </pic:blipFill>
                  <pic:spPr bwMode="auto">
                    <a:xfrm>
                      <a:off x="0" y="0"/>
                      <a:ext cx="4352925" cy="1047750"/>
                    </a:xfrm>
                    <a:prstGeom prst="rect">
                      <a:avLst/>
                    </a:prstGeom>
                    <a:noFill/>
                    <a:ln w="9525">
                      <a:noFill/>
                      <a:miter lim="800000"/>
                      <a:headEnd/>
                      <a:tailEnd/>
                    </a:ln>
                  </pic:spPr>
                </pic:pic>
              </a:graphicData>
            </a:graphic>
          </wp:inline>
        </w:drawing>
      </w:r>
    </w:p>
    <w:sectPr w:rsidR="00EA225D" w:rsidSect="0098181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57C"/>
    <w:multiLevelType w:val="hybridMultilevel"/>
    <w:tmpl w:val="3E50F4B0"/>
    <w:lvl w:ilvl="0" w:tplc="BE50AE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6122A"/>
    <w:multiLevelType w:val="hybridMultilevel"/>
    <w:tmpl w:val="32705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30FA1"/>
    <w:multiLevelType w:val="hybridMultilevel"/>
    <w:tmpl w:val="A352FA8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67FC"/>
    <w:multiLevelType w:val="hybridMultilevel"/>
    <w:tmpl w:val="0DD2865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36237"/>
    <w:multiLevelType w:val="hybridMultilevel"/>
    <w:tmpl w:val="375AD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53F87"/>
    <w:multiLevelType w:val="hybridMultilevel"/>
    <w:tmpl w:val="CEDEA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6A55A6"/>
    <w:multiLevelType w:val="hybridMultilevel"/>
    <w:tmpl w:val="0ED20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93D3B"/>
    <w:multiLevelType w:val="hybridMultilevel"/>
    <w:tmpl w:val="6EDC768A"/>
    <w:lvl w:ilvl="0" w:tplc="0419000D">
      <w:start w:val="1"/>
      <w:numFmt w:val="bullet"/>
      <w:lvlText w:val=""/>
      <w:lvlJc w:val="left"/>
      <w:pPr>
        <w:ind w:left="72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A29BC"/>
    <w:multiLevelType w:val="hybridMultilevel"/>
    <w:tmpl w:val="934A130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C580F"/>
    <w:multiLevelType w:val="hybridMultilevel"/>
    <w:tmpl w:val="03FE8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613B9"/>
    <w:multiLevelType w:val="hybridMultilevel"/>
    <w:tmpl w:val="BB3EB366"/>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B7C1E"/>
    <w:multiLevelType w:val="hybridMultilevel"/>
    <w:tmpl w:val="DA208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4"/>
  </w:num>
  <w:num w:numId="6">
    <w:abstractNumId w:val="6"/>
  </w:num>
  <w:num w:numId="7">
    <w:abstractNumId w:val="3"/>
  </w:num>
  <w:num w:numId="8">
    <w:abstractNumId w:val="10"/>
  </w:num>
  <w:num w:numId="9">
    <w:abstractNumId w:val="8"/>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F9B"/>
    <w:rsid w:val="00166F9B"/>
    <w:rsid w:val="0064616B"/>
    <w:rsid w:val="00670209"/>
    <w:rsid w:val="007B07B4"/>
    <w:rsid w:val="0086517C"/>
    <w:rsid w:val="00F7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9B"/>
    <w:pPr>
      <w:ind w:left="720"/>
      <w:contextualSpacing/>
    </w:pPr>
    <w:rPr>
      <w:rFonts w:eastAsiaTheme="minorHAnsi"/>
      <w:lang w:eastAsia="en-US"/>
    </w:rPr>
  </w:style>
  <w:style w:type="paragraph" w:styleId="a4">
    <w:name w:val="Balloon Text"/>
    <w:basedOn w:val="a"/>
    <w:link w:val="a5"/>
    <w:uiPriority w:val="99"/>
    <w:semiHidden/>
    <w:unhideWhenUsed/>
    <w:rsid w:val="00646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16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 зал</dc:creator>
  <cp:lastModifiedBy>Муз. зал</cp:lastModifiedBy>
  <cp:revision>2</cp:revision>
  <dcterms:created xsi:type="dcterms:W3CDTF">2014-11-28T01:36:00Z</dcterms:created>
  <dcterms:modified xsi:type="dcterms:W3CDTF">2015-01-21T04:39:00Z</dcterms:modified>
</cp:coreProperties>
</file>